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宪法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bookmarkStart w:id="0" w:name="_GoBack"/>
      <w:bookmarkEnd w:id="0"/>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(1982</w:t>
      </w:r>
      <w:r>
        <w:rPr>
          <w:rFonts w:hint="eastAsia" w:ascii="宋体" w:hAnsi="宋体" w:eastAsia="宋体" w:cs="宋体"/>
          <w:i w:val="0"/>
          <w:caps w:val="0"/>
          <w:color w:val="464445"/>
          <w:spacing w:val="0"/>
          <w:kern w:val="0"/>
          <w:sz w:val="18"/>
          <w:szCs w:val="18"/>
          <w:bdr w:val="none" w:color="auto" w:sz="0" w:space="0"/>
          <w:lang w:val="en-US" w:eastAsia="zh-CN" w:bidi="ar"/>
        </w:rPr>
        <w:t>年</w:t>
      </w:r>
      <w:r>
        <w:rPr>
          <w:rFonts w:hint="default" w:ascii="Arial" w:hAnsi="Arial" w:cs="Arial" w:eastAsiaTheme="minorEastAsia"/>
          <w:i w:val="0"/>
          <w:caps w:val="0"/>
          <w:color w:val="464445"/>
          <w:spacing w:val="0"/>
          <w:kern w:val="0"/>
          <w:sz w:val="18"/>
          <w:szCs w:val="18"/>
          <w:bdr w:val="none" w:color="auto" w:sz="0" w:space="0"/>
          <w:lang w:val="en-US" w:eastAsia="zh-CN" w:bidi="ar"/>
        </w:rPr>
        <w:t>12</w:t>
      </w:r>
      <w:r>
        <w:rPr>
          <w:rFonts w:hint="eastAsia" w:ascii="宋体" w:hAnsi="宋体" w:eastAsia="宋体" w:cs="宋体"/>
          <w:i w:val="0"/>
          <w:caps w:val="0"/>
          <w:color w:val="464445"/>
          <w:spacing w:val="0"/>
          <w:kern w:val="0"/>
          <w:sz w:val="18"/>
          <w:szCs w:val="18"/>
          <w:bdr w:val="none" w:color="auto" w:sz="0" w:space="0"/>
          <w:lang w:val="en-US" w:eastAsia="zh-CN" w:bidi="ar"/>
        </w:rPr>
        <w:t>月</w:t>
      </w:r>
      <w:r>
        <w:rPr>
          <w:rFonts w:hint="default" w:ascii="Arial" w:hAnsi="Arial" w:cs="Arial" w:eastAsiaTheme="minorEastAsia"/>
          <w:i w:val="0"/>
          <w:caps w:val="0"/>
          <w:color w:val="464445"/>
          <w:spacing w:val="0"/>
          <w:kern w:val="0"/>
          <w:sz w:val="18"/>
          <w:szCs w:val="18"/>
          <w:bdr w:val="none" w:color="auto" w:sz="0" w:space="0"/>
          <w:lang w:val="en-US" w:eastAsia="zh-CN" w:bidi="ar"/>
        </w:rPr>
        <w:t>4</w:t>
      </w:r>
      <w:r>
        <w:rPr>
          <w:rFonts w:hint="eastAsia" w:ascii="宋体" w:hAnsi="宋体" w:eastAsia="宋体" w:cs="宋体"/>
          <w:i w:val="0"/>
          <w:caps w:val="0"/>
          <w:color w:val="464445"/>
          <w:spacing w:val="0"/>
          <w:kern w:val="0"/>
          <w:sz w:val="18"/>
          <w:szCs w:val="18"/>
          <w:bdr w:val="none" w:color="auto" w:sz="0" w:space="0"/>
          <w:lang w:val="en-US" w:eastAsia="zh-CN" w:bidi="ar"/>
        </w:rPr>
        <w:t>日第五届全国人民代表大会第五次会议通过</w:t>
      </w:r>
      <w:r>
        <w:rPr>
          <w:rFonts w:hint="default" w:ascii="Arial" w:hAnsi="Arial" w:cs="Arial" w:eastAsiaTheme="minorEastAsia"/>
          <w:i w:val="0"/>
          <w:caps w:val="0"/>
          <w:color w:val="464445"/>
          <w:spacing w:val="0"/>
          <w:kern w:val="0"/>
          <w:sz w:val="18"/>
          <w:szCs w:val="18"/>
          <w:bdr w:val="none" w:color="auto" w:sz="0" w:space="0"/>
          <w:lang w:val="en-US" w:eastAsia="zh-CN" w:bidi="ar"/>
        </w:rPr>
        <w:t>1982</w:t>
      </w:r>
      <w:r>
        <w:rPr>
          <w:rFonts w:hint="eastAsia" w:ascii="宋体" w:hAnsi="宋体" w:eastAsia="宋体" w:cs="宋体"/>
          <w:i w:val="0"/>
          <w:caps w:val="0"/>
          <w:color w:val="464445"/>
          <w:spacing w:val="0"/>
          <w:kern w:val="0"/>
          <w:sz w:val="18"/>
          <w:szCs w:val="18"/>
          <w:bdr w:val="none" w:color="auto" w:sz="0" w:space="0"/>
          <w:lang w:val="en-US" w:eastAsia="zh-CN" w:bidi="ar"/>
        </w:rPr>
        <w:t>年</w:t>
      </w:r>
      <w:r>
        <w:rPr>
          <w:rFonts w:hint="default" w:ascii="Arial" w:hAnsi="Arial" w:cs="Arial" w:eastAsiaTheme="minorEastAsia"/>
          <w:i w:val="0"/>
          <w:caps w:val="0"/>
          <w:color w:val="464445"/>
          <w:spacing w:val="0"/>
          <w:kern w:val="0"/>
          <w:sz w:val="18"/>
          <w:szCs w:val="18"/>
          <w:bdr w:val="none" w:color="auto" w:sz="0" w:space="0"/>
          <w:lang w:val="en-US" w:eastAsia="zh-CN" w:bidi="ar"/>
        </w:rPr>
        <w:t>12</w:t>
      </w:r>
      <w:r>
        <w:rPr>
          <w:rFonts w:hint="eastAsia" w:ascii="宋体" w:hAnsi="宋体" w:eastAsia="宋体" w:cs="宋体"/>
          <w:i w:val="0"/>
          <w:caps w:val="0"/>
          <w:color w:val="464445"/>
          <w:spacing w:val="0"/>
          <w:kern w:val="0"/>
          <w:sz w:val="18"/>
          <w:szCs w:val="18"/>
          <w:bdr w:val="none" w:color="auto" w:sz="0" w:space="0"/>
          <w:lang w:val="en-US" w:eastAsia="zh-CN" w:bidi="ar"/>
        </w:rPr>
        <w:t>月</w:t>
      </w:r>
      <w:r>
        <w:rPr>
          <w:rFonts w:hint="default" w:ascii="Arial" w:hAnsi="Arial" w:cs="Arial" w:eastAsiaTheme="minorEastAsia"/>
          <w:i w:val="0"/>
          <w:caps w:val="0"/>
          <w:color w:val="464445"/>
          <w:spacing w:val="0"/>
          <w:kern w:val="0"/>
          <w:sz w:val="18"/>
          <w:szCs w:val="18"/>
          <w:bdr w:val="none" w:color="auto" w:sz="0" w:space="0"/>
          <w:lang w:val="en-US" w:eastAsia="zh-CN" w:bidi="ar"/>
        </w:rPr>
        <w:t>4</w:t>
      </w:r>
      <w:r>
        <w:rPr>
          <w:rFonts w:hint="eastAsia" w:ascii="宋体" w:hAnsi="宋体" w:eastAsia="宋体" w:cs="宋体"/>
          <w:i w:val="0"/>
          <w:caps w:val="0"/>
          <w:color w:val="464445"/>
          <w:spacing w:val="0"/>
          <w:kern w:val="0"/>
          <w:sz w:val="18"/>
          <w:szCs w:val="18"/>
          <w:bdr w:val="none" w:color="auto" w:sz="0" w:space="0"/>
          <w:lang w:val="en-US" w:eastAsia="zh-CN" w:bidi="ar"/>
        </w:rPr>
        <w:t>日全国人民代表大会公告公布施行</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根据</w:t>
      </w:r>
      <w:r>
        <w:rPr>
          <w:rFonts w:hint="default" w:ascii="Arial" w:hAnsi="Arial" w:cs="Arial" w:eastAsiaTheme="minorEastAsia"/>
          <w:i w:val="0"/>
          <w:caps w:val="0"/>
          <w:color w:val="464445"/>
          <w:spacing w:val="0"/>
          <w:kern w:val="0"/>
          <w:sz w:val="18"/>
          <w:szCs w:val="18"/>
          <w:bdr w:val="none" w:color="auto" w:sz="0" w:space="0"/>
          <w:lang w:val="en-US" w:eastAsia="zh-CN" w:bidi="ar"/>
        </w:rPr>
        <w:t>1988</w:t>
      </w:r>
      <w:r>
        <w:rPr>
          <w:rFonts w:hint="eastAsia" w:ascii="宋体" w:hAnsi="宋体" w:eastAsia="宋体" w:cs="宋体"/>
          <w:i w:val="0"/>
          <w:caps w:val="0"/>
          <w:color w:val="464445"/>
          <w:spacing w:val="0"/>
          <w:kern w:val="0"/>
          <w:sz w:val="18"/>
          <w:szCs w:val="18"/>
          <w:bdr w:val="none" w:color="auto" w:sz="0" w:space="0"/>
          <w:lang w:val="en-US" w:eastAsia="zh-CN" w:bidi="ar"/>
        </w:rPr>
        <w:t>年</w:t>
      </w:r>
      <w:r>
        <w:rPr>
          <w:rFonts w:hint="default" w:ascii="Arial" w:hAnsi="Arial" w:cs="Arial" w:eastAsiaTheme="minorEastAsia"/>
          <w:i w:val="0"/>
          <w:caps w:val="0"/>
          <w:color w:val="464445"/>
          <w:spacing w:val="0"/>
          <w:kern w:val="0"/>
          <w:sz w:val="18"/>
          <w:szCs w:val="18"/>
          <w:bdr w:val="none" w:color="auto" w:sz="0" w:space="0"/>
          <w:lang w:val="en-US" w:eastAsia="zh-CN" w:bidi="ar"/>
        </w:rPr>
        <w:t>4</w:t>
      </w:r>
      <w:r>
        <w:rPr>
          <w:rFonts w:hint="eastAsia" w:ascii="宋体" w:hAnsi="宋体" w:eastAsia="宋体" w:cs="宋体"/>
          <w:i w:val="0"/>
          <w:caps w:val="0"/>
          <w:color w:val="464445"/>
          <w:spacing w:val="0"/>
          <w:kern w:val="0"/>
          <w:sz w:val="18"/>
          <w:szCs w:val="18"/>
          <w:bdr w:val="none" w:color="auto" w:sz="0" w:space="0"/>
          <w:lang w:val="en-US" w:eastAsia="zh-CN" w:bidi="ar"/>
        </w:rPr>
        <w:t>月</w:t>
      </w:r>
      <w:r>
        <w:rPr>
          <w:rFonts w:hint="default" w:ascii="Arial" w:hAnsi="Arial" w:cs="Arial" w:eastAsiaTheme="minorEastAsia"/>
          <w:i w:val="0"/>
          <w:caps w:val="0"/>
          <w:color w:val="464445"/>
          <w:spacing w:val="0"/>
          <w:kern w:val="0"/>
          <w:sz w:val="18"/>
          <w:szCs w:val="18"/>
          <w:bdr w:val="none" w:color="auto" w:sz="0" w:space="0"/>
          <w:lang w:val="en-US" w:eastAsia="zh-CN" w:bidi="ar"/>
        </w:rPr>
        <w:t>12</w:t>
      </w:r>
      <w:r>
        <w:rPr>
          <w:rFonts w:hint="eastAsia" w:ascii="宋体" w:hAnsi="宋体" w:eastAsia="宋体" w:cs="宋体"/>
          <w:i w:val="0"/>
          <w:caps w:val="0"/>
          <w:color w:val="464445"/>
          <w:spacing w:val="0"/>
          <w:kern w:val="0"/>
          <w:sz w:val="18"/>
          <w:szCs w:val="18"/>
          <w:bdr w:val="none" w:color="auto" w:sz="0" w:space="0"/>
          <w:lang w:val="en-US" w:eastAsia="zh-CN" w:bidi="ar"/>
        </w:rPr>
        <w:t>日第七届全国人民代表大会第一次会议通过的《中华人民共和国宪法修正案》、</w:t>
      </w:r>
      <w:r>
        <w:rPr>
          <w:rFonts w:hint="default" w:ascii="Arial" w:hAnsi="Arial" w:cs="Arial" w:eastAsiaTheme="minorEastAsia"/>
          <w:i w:val="0"/>
          <w:caps w:val="0"/>
          <w:color w:val="464445"/>
          <w:spacing w:val="0"/>
          <w:kern w:val="0"/>
          <w:sz w:val="18"/>
          <w:szCs w:val="18"/>
          <w:bdr w:val="none" w:color="auto" w:sz="0" w:space="0"/>
          <w:lang w:val="en-US" w:eastAsia="zh-CN" w:bidi="ar"/>
        </w:rPr>
        <w:t>1993</w:t>
      </w:r>
      <w:r>
        <w:rPr>
          <w:rFonts w:hint="eastAsia" w:ascii="宋体" w:hAnsi="宋体" w:eastAsia="宋体" w:cs="宋体"/>
          <w:i w:val="0"/>
          <w:caps w:val="0"/>
          <w:color w:val="464445"/>
          <w:spacing w:val="0"/>
          <w:kern w:val="0"/>
          <w:sz w:val="18"/>
          <w:szCs w:val="18"/>
          <w:bdr w:val="none" w:color="auto" w:sz="0" w:space="0"/>
          <w:lang w:val="en-US" w:eastAsia="zh-CN" w:bidi="ar"/>
        </w:rPr>
        <w:t>年</w:t>
      </w:r>
      <w:r>
        <w:rPr>
          <w:rFonts w:hint="default" w:ascii="Arial" w:hAnsi="Arial" w:cs="Arial" w:eastAsiaTheme="minorEastAsia"/>
          <w:i w:val="0"/>
          <w:caps w:val="0"/>
          <w:color w:val="464445"/>
          <w:spacing w:val="0"/>
          <w:kern w:val="0"/>
          <w:sz w:val="18"/>
          <w:szCs w:val="18"/>
          <w:bdr w:val="none" w:color="auto" w:sz="0" w:space="0"/>
          <w:lang w:val="en-US" w:eastAsia="zh-CN" w:bidi="ar"/>
        </w:rPr>
        <w:t>3</w:t>
      </w:r>
      <w:r>
        <w:rPr>
          <w:rFonts w:hint="eastAsia" w:ascii="宋体" w:hAnsi="宋体" w:eastAsia="宋体" w:cs="宋体"/>
          <w:i w:val="0"/>
          <w:caps w:val="0"/>
          <w:color w:val="464445"/>
          <w:spacing w:val="0"/>
          <w:kern w:val="0"/>
          <w:sz w:val="18"/>
          <w:szCs w:val="18"/>
          <w:bdr w:val="none" w:color="auto" w:sz="0" w:space="0"/>
          <w:lang w:val="en-US" w:eastAsia="zh-CN" w:bidi="ar"/>
        </w:rPr>
        <w:t>月</w:t>
      </w:r>
      <w:r>
        <w:rPr>
          <w:rFonts w:hint="default" w:ascii="Arial" w:hAnsi="Arial" w:cs="Arial" w:eastAsiaTheme="minorEastAsia"/>
          <w:i w:val="0"/>
          <w:caps w:val="0"/>
          <w:color w:val="464445"/>
          <w:spacing w:val="0"/>
          <w:kern w:val="0"/>
          <w:sz w:val="18"/>
          <w:szCs w:val="18"/>
          <w:bdr w:val="none" w:color="auto" w:sz="0" w:space="0"/>
          <w:lang w:val="en-US" w:eastAsia="zh-CN" w:bidi="ar"/>
        </w:rPr>
        <w:t>29</w:t>
      </w:r>
      <w:r>
        <w:rPr>
          <w:rFonts w:hint="eastAsia" w:ascii="宋体" w:hAnsi="宋体" w:eastAsia="宋体" w:cs="宋体"/>
          <w:i w:val="0"/>
          <w:caps w:val="0"/>
          <w:color w:val="464445"/>
          <w:spacing w:val="0"/>
          <w:kern w:val="0"/>
          <w:sz w:val="18"/>
          <w:szCs w:val="18"/>
          <w:bdr w:val="none" w:color="auto" w:sz="0" w:space="0"/>
          <w:lang w:val="en-US" w:eastAsia="zh-CN" w:bidi="ar"/>
        </w:rPr>
        <w:t>日第八届全国人民代表大会第一次会议通过的《中华人民共和国宪法修正案》、</w:t>
      </w:r>
      <w:r>
        <w:rPr>
          <w:rFonts w:hint="default" w:ascii="Arial" w:hAnsi="Arial" w:cs="Arial" w:eastAsiaTheme="minorEastAsia"/>
          <w:i w:val="0"/>
          <w:caps w:val="0"/>
          <w:color w:val="464445"/>
          <w:spacing w:val="0"/>
          <w:kern w:val="0"/>
          <w:sz w:val="18"/>
          <w:szCs w:val="18"/>
          <w:bdr w:val="none" w:color="auto" w:sz="0" w:space="0"/>
          <w:lang w:val="en-US" w:eastAsia="zh-CN" w:bidi="ar"/>
        </w:rPr>
        <w:t>1999</w:t>
      </w:r>
      <w:r>
        <w:rPr>
          <w:rFonts w:hint="eastAsia" w:ascii="宋体" w:hAnsi="宋体" w:eastAsia="宋体" w:cs="宋体"/>
          <w:i w:val="0"/>
          <w:caps w:val="0"/>
          <w:color w:val="464445"/>
          <w:spacing w:val="0"/>
          <w:kern w:val="0"/>
          <w:sz w:val="18"/>
          <w:szCs w:val="18"/>
          <w:bdr w:val="none" w:color="auto" w:sz="0" w:space="0"/>
          <w:lang w:val="en-US" w:eastAsia="zh-CN" w:bidi="ar"/>
        </w:rPr>
        <w:t>年</w:t>
      </w:r>
      <w:r>
        <w:rPr>
          <w:rFonts w:hint="default" w:ascii="Arial" w:hAnsi="Arial" w:cs="Arial" w:eastAsiaTheme="minorEastAsia"/>
          <w:i w:val="0"/>
          <w:caps w:val="0"/>
          <w:color w:val="464445"/>
          <w:spacing w:val="0"/>
          <w:kern w:val="0"/>
          <w:sz w:val="18"/>
          <w:szCs w:val="18"/>
          <w:bdr w:val="none" w:color="auto" w:sz="0" w:space="0"/>
          <w:lang w:val="en-US" w:eastAsia="zh-CN" w:bidi="ar"/>
        </w:rPr>
        <w:t>3</w:t>
      </w:r>
      <w:r>
        <w:rPr>
          <w:rFonts w:hint="eastAsia" w:ascii="宋体" w:hAnsi="宋体" w:eastAsia="宋体" w:cs="宋体"/>
          <w:i w:val="0"/>
          <w:caps w:val="0"/>
          <w:color w:val="464445"/>
          <w:spacing w:val="0"/>
          <w:kern w:val="0"/>
          <w:sz w:val="18"/>
          <w:szCs w:val="18"/>
          <w:bdr w:val="none" w:color="auto" w:sz="0" w:space="0"/>
          <w:lang w:val="en-US" w:eastAsia="zh-CN" w:bidi="ar"/>
        </w:rPr>
        <w:t>月</w:t>
      </w:r>
      <w:r>
        <w:rPr>
          <w:rFonts w:hint="default" w:ascii="Arial" w:hAnsi="Arial" w:cs="Arial" w:eastAsiaTheme="minorEastAsia"/>
          <w:i w:val="0"/>
          <w:caps w:val="0"/>
          <w:color w:val="464445"/>
          <w:spacing w:val="0"/>
          <w:kern w:val="0"/>
          <w:sz w:val="18"/>
          <w:szCs w:val="18"/>
          <w:bdr w:val="none" w:color="auto" w:sz="0" w:space="0"/>
          <w:lang w:val="en-US" w:eastAsia="zh-CN" w:bidi="ar"/>
        </w:rPr>
        <w:t>15</w:t>
      </w:r>
      <w:r>
        <w:rPr>
          <w:rFonts w:hint="eastAsia" w:ascii="宋体" w:hAnsi="宋体" w:eastAsia="宋体" w:cs="宋体"/>
          <w:i w:val="0"/>
          <w:caps w:val="0"/>
          <w:color w:val="464445"/>
          <w:spacing w:val="0"/>
          <w:kern w:val="0"/>
          <w:sz w:val="18"/>
          <w:szCs w:val="18"/>
          <w:bdr w:val="none" w:color="auto" w:sz="0" w:space="0"/>
          <w:lang w:val="en-US" w:eastAsia="zh-CN" w:bidi="ar"/>
        </w:rPr>
        <w:t>日第九届全国人民代表大会第二次会议通过的《中华人民共和国宪法修正案》和</w:t>
      </w:r>
      <w:r>
        <w:rPr>
          <w:rFonts w:hint="default" w:ascii="Arial" w:hAnsi="Arial" w:cs="Arial" w:eastAsiaTheme="minorEastAsia"/>
          <w:i w:val="0"/>
          <w:caps w:val="0"/>
          <w:color w:val="464445"/>
          <w:spacing w:val="0"/>
          <w:kern w:val="0"/>
          <w:sz w:val="18"/>
          <w:szCs w:val="18"/>
          <w:bdr w:val="none" w:color="auto" w:sz="0" w:space="0"/>
          <w:lang w:val="en-US" w:eastAsia="zh-CN" w:bidi="ar"/>
        </w:rPr>
        <w:t>2004</w:t>
      </w:r>
      <w:r>
        <w:rPr>
          <w:rFonts w:hint="eastAsia" w:ascii="宋体" w:hAnsi="宋体" w:eastAsia="宋体" w:cs="宋体"/>
          <w:i w:val="0"/>
          <w:caps w:val="0"/>
          <w:color w:val="464445"/>
          <w:spacing w:val="0"/>
          <w:kern w:val="0"/>
          <w:sz w:val="18"/>
          <w:szCs w:val="18"/>
          <w:bdr w:val="none" w:color="auto" w:sz="0" w:space="0"/>
          <w:lang w:val="en-US" w:eastAsia="zh-CN" w:bidi="ar"/>
        </w:rPr>
        <w:t>年</w:t>
      </w:r>
      <w:r>
        <w:rPr>
          <w:rFonts w:hint="default" w:ascii="Arial" w:hAnsi="Arial" w:cs="Arial" w:eastAsiaTheme="minorEastAsia"/>
          <w:i w:val="0"/>
          <w:caps w:val="0"/>
          <w:color w:val="464445"/>
          <w:spacing w:val="0"/>
          <w:kern w:val="0"/>
          <w:sz w:val="18"/>
          <w:szCs w:val="18"/>
          <w:bdr w:val="none" w:color="auto" w:sz="0" w:space="0"/>
          <w:lang w:val="en-US" w:eastAsia="zh-CN" w:bidi="ar"/>
        </w:rPr>
        <w:t>3</w:t>
      </w:r>
      <w:r>
        <w:rPr>
          <w:rFonts w:hint="eastAsia" w:ascii="宋体" w:hAnsi="宋体" w:eastAsia="宋体" w:cs="宋体"/>
          <w:i w:val="0"/>
          <w:caps w:val="0"/>
          <w:color w:val="464445"/>
          <w:spacing w:val="0"/>
          <w:kern w:val="0"/>
          <w:sz w:val="18"/>
          <w:szCs w:val="18"/>
          <w:bdr w:val="none" w:color="auto" w:sz="0" w:space="0"/>
          <w:lang w:val="en-US" w:eastAsia="zh-CN" w:bidi="ar"/>
        </w:rPr>
        <w:t>月</w:t>
      </w:r>
      <w:r>
        <w:rPr>
          <w:rFonts w:hint="default" w:ascii="Arial" w:hAnsi="Arial" w:cs="Arial" w:eastAsiaTheme="minorEastAsia"/>
          <w:i w:val="0"/>
          <w:caps w:val="0"/>
          <w:color w:val="464445"/>
          <w:spacing w:val="0"/>
          <w:kern w:val="0"/>
          <w:sz w:val="18"/>
          <w:szCs w:val="18"/>
          <w:bdr w:val="none" w:color="auto" w:sz="0" w:space="0"/>
          <w:lang w:val="en-US" w:eastAsia="zh-CN" w:bidi="ar"/>
        </w:rPr>
        <w:t>14</w:t>
      </w:r>
      <w:r>
        <w:rPr>
          <w:rFonts w:hint="eastAsia" w:ascii="宋体" w:hAnsi="宋体" w:eastAsia="宋体" w:cs="宋体"/>
          <w:i w:val="0"/>
          <w:caps w:val="0"/>
          <w:color w:val="464445"/>
          <w:spacing w:val="0"/>
          <w:kern w:val="0"/>
          <w:sz w:val="18"/>
          <w:szCs w:val="18"/>
          <w:bdr w:val="none" w:color="auto" w:sz="0" w:space="0"/>
          <w:lang w:val="en-US" w:eastAsia="zh-CN" w:bidi="ar"/>
        </w:rPr>
        <w:t>日第十届全国人民代表大会第二次会议通过的《中华人民共和国宪法修正案》修正</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目录</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序言</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第一章</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总纲</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第二章</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公民的基本权利和义务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第三章</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国家机构</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中华人民共和国主席</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国务院</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中央军事委员会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地方各级人民代表大会和地方各级人民政府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民族自治地方的自治机关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人民法院和人民检察院</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第四章</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国旗、国歌、国徽、首都</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序言</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中国是世界上历史最悠久的国家之一。中国各族人民共同创造了光辉灿烂的文化，具有光荣的革命传统。</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一八四</w:t>
      </w:r>
      <w:r>
        <w:rPr>
          <w:rFonts w:hint="default" w:ascii="Arial" w:hAnsi="Arial" w:cs="Arial" w:eastAsiaTheme="minorEastAsia"/>
          <w:i w:val="0"/>
          <w:caps w:val="0"/>
          <w:color w:val="464445"/>
          <w:spacing w:val="0"/>
          <w:kern w:val="0"/>
          <w:sz w:val="18"/>
          <w:szCs w:val="18"/>
          <w:bdr w:val="none" w:color="auto" w:sz="0" w:space="0"/>
          <w:lang w:val="en-US" w:eastAsia="zh-CN" w:bidi="ar"/>
        </w:rPr>
        <w:t>0</w:t>
      </w:r>
      <w:r>
        <w:rPr>
          <w:rFonts w:hint="eastAsia" w:ascii="宋体" w:hAnsi="宋体" w:eastAsia="宋体" w:cs="宋体"/>
          <w:i w:val="0"/>
          <w:caps w:val="0"/>
          <w:color w:val="464445"/>
          <w:spacing w:val="0"/>
          <w:kern w:val="0"/>
          <w:sz w:val="18"/>
          <w:szCs w:val="18"/>
          <w:bdr w:val="none" w:color="auto" w:sz="0" w:space="0"/>
          <w:lang w:val="en-US" w:eastAsia="zh-CN" w:bidi="ar"/>
        </w:rPr>
        <w:t>年以后，封建的中国逐渐变成半殖民地、半封建的国家。中国人民为国家独立、民族解放和民主自由进行了前仆后继的英勇奋斗。</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二十世纪，中国发生了翻天覆地的伟大历史变革。</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一九一一年孙中山先生领导的辛亥革命，废除了封建帝制，创立了中华民国。但是，中国人民反对帝国主义和封建主义的历史任务还没有完成。</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华人民共和国成立以后，我国社会逐步实现了由新民主主义到社会主义的过渡。生产资料私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本形成，农业生产显著提高。教育、科学、文化等事业有了很大的发展，社会主义思想教育取得了明显的成效。广大人民的生活有了较大的改善。</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和“三个代表”重要思想指引下，坚持人民民主专政，坚持社会主义道路，坚持改革开放，不断完善社会主义的各项制度，发展社会主义市场经济，发展社会主义民主，健全社会主义法制，自力更生，艰苦奋斗，逐步实现工业、农业、国防和科学技术的现代化，推动物质文明、政治文明和精神文明协调发展，把我国建设成为富强、民主、文明的社会主义国家。</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在我国，剥削阶级作为阶级已经消灭，但是阶级斗争还将在一定范围内长期存在。中国人民对敌视和破坏我国社会主义制度的国内外的敌对势力和敌对分子，必须进行斗争。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台湾是中华人民共和国的神圣领土的一部分。完成统一祖国的大业是包括台湾同胞在内的全中国人民的神圣职责。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社会主义的建设事业必须依靠工人、农民和知识分子，团结一切可以团结的力量。在长期的革命和建设过程中，已经结成由中国共产党领导的，有各民主党派和各人民团体参加的，包括全体社会主义劳动者、社会主义事业的建设者、拥护社会主义的爱国者和拥护祖国统一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华人民共和国是全国各族人民共同缔造的统一的多民族国家。平等、团结、互助的社会主义民族关系已经确立，并将继续加强。在维护民族团结的斗争中，要反对大民族主义，主要是大汉族主义，也要反对地方民族主义。国家尽一切努力，促进全国各民族的共同繁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国革命和建设的成就是同世界人民的支持分不开的。中国的前途是同世界的前途紧密地联系在一起的。中国坚持独立自主的对外政策，坚持互相尊重主权和领土完整、互不侵犯、互不干涉内政、平等互利、和平共处的五项原则，发展同各国的外交关系和经济、文化的交流；坚持反对帝国主义、霸权主义、殖民主义，加强同世界各国人民的团结，支持被压迫民族和发展中国家争取和维护民族独立、发展民族经济的正义斗争，为维护世界和平和促进人类进步事业而努力。</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第一章</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总纲</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中华人民共和国是工人阶级领导的、以工农联盟为基础的人民民主专政的社会主义国家。</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社会主义制度是中华人民共和国的根本制度。禁止任何组织或者个人破坏社会主义制度。</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中华人民共和国的一切权力属于人民。</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人民行使国家权力的机关是全国人民代表大会和地方各级人民代表大会。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人民依照法律规定，通过各种途径和形式，管理国家事务，管理经济和文化事业，管理社会事务。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中华人民共和国的国家机构实行民主集中制的原则。</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全国人民代表大会和地方各级人民代表大会都由民主选举产生，对人民负责，受人民监督。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国家行政机关、审判机关、检察机关都由人民代表大会产生，对它负责，受它监督。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中央和地方的国家机构职权的划分，遵循在中央的统一领导下，充分发挥地方的主动性、积极性的原则。</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第四条中华人民共和国各民族一律平等。国家保障各少数民族的合法的权利和利益，维护和发展各民族的平等、团结、互助关系。禁止对任何民族的歧视和压迫，禁止破坏民族团结和制造民族分裂的行为。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国家根据各少数民族的特点和需要，帮助各少数民族地区加速经济和文化的发展。</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各少数民族聚居的地方实行区域自治，设立自治机关，行使自治权。各民族自治地方都是中华人民共和国不可分离的部分。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各民族都有使用和发展自己的语言文字的自由，都有保持或者改革自己的风俗习惯的自由。</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中华人民共和国实行依法治国，建设社会主义法治国家。</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国家维护社会主义法制的统一和尊严。</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一切法律、行政法规和地方性法规都不得同宪法相抵触。</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一切国家机关和武装力量、各政党和各社会团体、各企业事业组织都必须遵守宪法和法律。一切违反宪法和法律的行为，必须予以追究。</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任何组织或者个人都不得有超越宪法和法律的特权。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中华人民共和国的社会主义经济制度的基础是生产资料的社会主义公有制，即全民所有制和劳动群众集体所有制。社会主义公有制消灭人剥削人的制度，实行各尽所能、按劳分配的原则。</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国家在社会主义初级阶段，坚持公有制为主体、多种所有制经济共同发展的基本经济制度，坚持按劳分配为主体、多种分配方式并存的分配制度。</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国有经济，即社会主义全民所有制经济，是国民经济中的主导力量。国家保障国有经济的巩固和发展。</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城镇中的手工业、工业、建筑业、运输业、商业、服务业等行业的各种形式的合作经济，都是社会主义劳动群众集体所有制经济。</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国家保护城乡集体经济组织的合法的权利和利益，鼓励、指导和帮助集体经济的发展。</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矿藏、水流、森林、山岭、草原、荒地、滩涂等自然资源，都属于国家所有，即全民所有；由法律规定属于集体所有的森林和山岭、草原、荒地、滩涂除外。</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国家保障自然资源的合理利用，保护珍贵的动物和植物。禁止任何组织或者个人用任何手段侵占或者破坏自然资源。</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城市的土地属于国家所有。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农村和城市郊区的土地，除由法律规定属于国家所有的以外，属于集体所有；宅基地和自留地、自留山，也属于集体所有。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国家为了公共利益的需要，可以依照法律规定对土地实行征收或者征用并给予补偿。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任何组织或者个人不得侵占、买卖或者以其他形式非法转让土地。土地的使用权可以依照法律的规定转让。</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一切使用土地的组织和个人必须合理地利用土地。</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在法律规定范围内的个体经济、私营经济等非公有制经济，是社会主义市场经济的重要组成部分。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国家保护个体经济、私营经济等非公有制经济的合法的权利和利益。国家鼓励、支持和引导非公有制经济的发展，并对非公有制经济依法实行监督和管理。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社会主义的公共财产神圣不可侵犯。</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国家保护社会主义的公共财产。禁止任何组织或者个人用任何手段侵占或者破坏国家的和集体的财产。</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公民的合法的私有财产不受侵犯。</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国家依照法律规定保护公民的私有财产权和继承权。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国家为了公共利益的需要，可以依照法律规定对公民的私有财产实行征收或者征用并给予补偿。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国家通过提高劳动者的积极性和技术水平，推广先进的科学技术，完善经济管理体制和企业经营管理制度，实行各种形式的社会主义责任制，改进劳动组织，以不断提高劳动生产率和经济效益，发展社会生产力。</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国家厉行节约，反对浪费。</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国家合理安排积累和消费，兼顾国家、集体和个人的利益，在发展生产的基础上，逐步改善人民的物质生活和文化生活。</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国家建立健全同经济发展水平相适应的社会保障制度。</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国家实行社会主义市场经济。</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国家加强经济立法，完善宏观调控。</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国家依法禁止任何组织或者个人扰乱社会经济秩序。</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国有企业在法律规定的范围内有权自主经营。</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国有企业依照法律规定，通过职工代表大会和其他形式，实行民主管理。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集体经济组织在遵守有关法律的前提下，有独立进行经济活动的自主权。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集体经济组织实行民主管理，依照法律规定选举和罢免管理人员，决定经营管理的重大问题。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中华人民共和国允许外国的企业和其他经济组织或者个人依照中华人民共和国法律的规定在中国投资，同中国的企业或者其他经济组织进行各种形式的经济合作。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在中国境内的外国企业和其他外国经济组织以及中外合资经营的企业，都必须遵守中华人民共和国的法律。它们的合法的权利和利益受中华人民共和国法律的保护。</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国家发展社会主义的教育事业，提高全国人民的科学文化水平。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国家举办各种学校，普及初等义务教育，发展中等教育、职业教育和高等教育，并且发展学前教育。</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国家发展各种教育设施，扫除文盲，对工人、农民、国家工作人员和其他劳动者进行政治、文化、科学、技术、业务的教育，鼓励自学成才。</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国家鼓励集体经济组织、国家企业事业组织和其他社会力量依照法律规定举办各种教育事业。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国家推广全国通用的普通话。</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国家发展自然科学和社会科学事业，普及科学和技术知识，奖励科学研究成果和技术发明创造。</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国家发展医疗卫生事业，发展现代医药和我国传统医药，鼓励和支持农村集体经济组织、国家企业事业组织和街道组织举办各种医疗卫生设施，开展群众性的卫生活动，保护人民健康。</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国家发展体育事业，开展群众性的体育活动，增强人民体质。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国家发展为人民服务、为社会主义服务的文学艺术事业、新闻广播电视事业、出版发行事业、图书馆博物馆文化馆和其他文化事业，开展群众性的文化活动。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国家保护名胜古迹、珍贵文物和其他重要历史文化遗产。</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国家培养为社会主义服务的各种专业人才，扩大知识分子的队伍，创造条件，充分发挥他们在社会主义现代化建设中的作用。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国家通过普及理想教育、道德教育、文化教育、纪律和法制教育，通过在城乡不同范围的群众中制定和执行各种守则、公约，加强社会主义精神文明的建设。</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提倡爱祖国、爱人民、爱劳动、爱科学、爱社会主义的公德，在人民中进行爱国主义、集体主义和国际主义、共产主义的教育，进行辩证唯物主义和历史唯物主义的教育，反对资本主义的、封建主义的和其他的腐朽思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国家推行计划生育，使人口的增长同经济和社会发展计划相适应。</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国家保护和改善生活环境和生态环境，防治污染和其他公害。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国家组织和鼓励植树造林，保护林木。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一切国家机关实行精简的原则，实行工作责任制，实行工作人员的培训和考核制度，不断提高工作质量和工作效率，反对官僚主义。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一切国家机关和国家工作人员必须依靠人民的支持，经常保持同人民的密切联系，倾听人民的意见和建议，接受人民的监督，努力为人民服务。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国家维护社会秩序，镇压叛国和其他危害国家安全的犯罪活动，制裁危害社会治安、破坏社会主义经济和其他犯罪的活动，惩办和改造犯罪分子。</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中华人民共和国的武装力量属于人民。它的任务是巩固国防，抵抗侵略，保卫祖国，保卫人民的和平劳动，参加国家建设事业，努力为人民服务。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国家加强武装力量的革命化、现代化、正规化的建设，增强国防力量。</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中华人民共和国的行政区域划分如下：</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一</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全国分为省、自治区、直辖市；</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二</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省、自治区分为自治州、县、自治县、市；</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三</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县、自治县分为乡、民族乡、镇。</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直辖市和较大的市分为区、县。自治州分为县、自治县、市。</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自治区、自治州、自治县都是民族自治地方。</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国家在必要时得设立特别行政区。在特别行政区内实行的制度按照具体情况由全国人民代表大会以法律规定。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中华人民共和国保护在中国境内的外国人的合法权利和利益，在中国境内的外国人必须遵守中华人民共和国的法律。</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中华人民共和国对于因为政治原因要求避难的外国人，可以给予受庇护的权利。</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第二章</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公民的基本权利和义务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凡具有中华人民共和国国籍的人都是中华人民共和国公民。</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中华人民共和国公民在法律面前一律平等。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国家尊重和保障人权。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任何公民享有宪法和法律规定的权利，同时必须履行宪法和法律规定的义务。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中华人民共和国年满十八周岁的公民，不分民族、种族、性别、职业、家庭出身、宗教信仰、教育程度、财产状况、居住期限，都有选举权和被选举权；但是依照法律被剥夺政治权利的人除外。</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中华人民共和国公民有言论、出版、集会、结社、游行、示威的自由。</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中华人民共和国公民有宗教信仰自由。</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任何国家机关、社会团体和个人不得强制公民信仰宗教或者不信仰宗教，不得歧视信仰宗教的公民和不信仰宗教的公民。</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国家保护正常的宗教活动。任何人不得利用宗教进行破坏社会秩序、损害公民身体健康、妨碍国家教育制度的活动。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宗教团体和宗教事务不受外国势力的支配。</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中华人民共和国公民的人身自由不受侵犯。</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任何公民，非经人民检察院批准或者决定或者人民法院决定，并由公安机关执行，不受逮捕。</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禁止非法拘禁和以其他方法非法剥夺或者限制公民的人身自由，禁止非法搜查公民的身体。</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第三十八条中华人民共和国公民的人格尊严不受侵犯。禁止用任何方法对公民进行侮辱、诽谤和诬告陷害。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中华人民共和国公民的住宅不受侵犯。禁止非法搜查或者非法侵入公民的住宅。</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条中华人民共和国公民的通信自由和通信秘密受法律的保护。除因国家安全或者追查刑事犯罪的需要，由公安机关或者检察机关依照法律规定的程序对通信进行检查外，任何组织或者个人不得以任何理由侵犯公民的通信自由和通信秘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一条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对于公民的申诉、控告或者检举，有关国家机关必须查清事实，负责处理。任何人不得压制和打击报复。</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由于国家机关和国家工作人员侵犯公民权利而受到损失的人，有依照法律规定取得赔偿的权利。</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中华人民共和国公民有劳动的权利和义务。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国家通过各种途径，创造劳动就业条件，加强劳动保护，改善劳动条件，并在发展生产的基础上，提高劳动报酬和福利待遇。</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劳动是一切有劳动能力的公民的光荣职责。国有企业和城乡集体经济组织的劳动者都应当以国家主人翁的态度对待自己的劳动。国家提倡社会主义劳动竞赛，奖励劳动模范和先进工作者。国家提倡公民从事义务劳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国家对就业前的公民进行必要的劳动就业训练。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中华人民共和国劳动者有休息的权利。</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国家发展劳动者休息和休养的设施，规定职工的工作时间和休假制度。</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第四十四条国家依照法律规定实行企业事业组织的职工和国家机关工作人员的退休制度。退休人员的生活受到国家和社会的保障。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第四十五条中华人民共和国公民在年老、疾病或者丧失劳动能力的情况下，有从国家和社会获得物质帮助的权利。国家发展为公民享受这些权利所需要的社会保险、社会救济和医疗卫生事业。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国家和社会保障残废军人的生活，抚恤烈士家属，优待军人家属。</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国家和社会帮助安排盲、聋、哑和其他有残疾的公民的劳动、生活和教育。</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中华人民共和国公民有受教育的权利和义务。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国家培养青年、少年、儿童在品德、智力、体质等方面全面发展。</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中华人民共和国公民有进行科学研究、文学艺术创作和其他文化活动的自由。国家对于从事教育、科学、技术、文学、艺术和其他文化事业的公民的有益于人民的创造性工作，给以鼓励和帮助。</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中华人民共和国妇女在政治的、经济的、文化的、社会的和家庭的生活等各方面享有同男子平等的权利。</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国家保护妇女的权利和利益，实行男女同工同酬，培养和选拔妇女干部。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婚姻、家庭、母亲和儿童受国家的保护。</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夫妻双方有实行计划生育的义务。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父母有抚养教育未成年子女的义务，成年子女有赡养扶助父母的义务。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禁止破坏婚姻自由，禁止虐待老人、妇女和儿童。</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中华人民共和国保护华侨的正当的权利和利益，保护归侨和侨眷的合法的权利和利益。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中华人民共和国公民在行使自由和权利的时候，不得损害国家的、社会的、集体的利益和其他公民的合法的自由和权利。</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中华人民共和国公民有维护国家统一和全国各民族团结的义务。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中华人民共和国公民必须遵守宪法和法律，保守国家秘密，爱护公共财产，遵守劳动纪律，遵守公共秩序，尊重社会公德。</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中华人民共和国公民有维护祖国的安全、荣誉和利益的义务，不得有危害祖国的安全、荣誉和利益的行为。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保卫祖国、抵抗侵略是中华人民共和国每一个公民的神圣职责。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依照法律服兵役和参加民兵组织是中华人民共和国公民的光荣义务。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中华人民共和国公民有依照法律纳税的义务。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第三章</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国家机构</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中华人民共和国全国人民代表大会是最高国家权力机关。它的常设机关是全国人民代表大会常务委员会。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全国人民代表大会和全国人民代表大会常务委员会行使国家立法权。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全国人民代表大会由省、自治区、直辖市、特别行政区和军队选出的代表组成。各少数民族都应当有适当名额的代表。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全国人民代表大会代表的选举由全国人民代表大会常务委员会主持。</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全国人民代表大会代表名额和代表产生办法由法律规定。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全国人民代表大会每届任期五年。</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全国人民代表大会任期届满的两个月以前，全国人民代表大会常务委员会必须完成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会议每年举行一次，由全国人民代表大会常务委员会召集。如果全国人民代表大会常务委员会认为必要，或者有五分之一以上的全国人民代表大会代表提议，可以临时召集全国人民代表大会会议。</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全国人民代表大会举行会议的时候，选举主席团主持会议。</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全国人民代表大会行使下列职权：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一</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修改宪法；</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二</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监督宪法的实施；</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三</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制定和修改刑事、民事、国家机构的和其他的基本法律；</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四</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选举中华人民共和国主席、副主席；</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五</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根据中华人民共和国主席的提名，决定国务院总理的人选；根据国务院总理的提名，决定国务院副总理、国务委员、各部部长、各委员会主任、审计长、秘书长的人选；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六</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选举中央军事委员会主席；根据中央军事委员会主席的提名，决定中央军事委员会其他组成人员的人选；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七</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选举最高人民法院院长；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八</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选举最高人民检察院检察长；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九</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审查和批准国民经济和社会发展计划和计划执行情况的报告；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审查和批准国家的预算和预算执行情况的报告；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十一</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改变或者撤销全国人民代表大会常务委员会不适当的决定；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十二</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批准省、自治区和直辖市的建置；</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十三</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决定特别行政区的设立及其制度；</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十四</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决定战争和和平的问题；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十五</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应当由最高国家权力机关行使的其他职权。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全国人民代表大会有权罢免下列人员：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一</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中华人民共和国主席、副主席；</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二</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国务院总理、副总理、国务委员、各部部长、各委员会主任、审计长、秘书长；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三</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中央军事委员会主席和中央军事委员会其他组成人员；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四</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最高人民法院院长；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五</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最高人民检察院检察长。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宪法的修改，由全国人民代表大会常务委员会或者五分之一以上的全国人民代表大会代表提议，并由全国人民代表大会以全体代表的三分之二以上的多数通过。</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法律和其他议案由全国人民代表大会以全体代表的过半数通过。</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全国人民代表大会常务委员会由下列人员组成：</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委员长，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副委员长若干人，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秘书长，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委员若干人。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全国人民代表大会常务委员会组成人员中，应当有适当名额的少数民族代表。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全国人民代表大会选举并有权罢免全国人民代表大会常务委员会的组成人员。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全国人民代表大会常务委员会的组成人员不得担任国家行政机关、审判机关和检察机关的职务。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全国人民代表大会常务委员会每届任期同全国人民代表大会每届任期相同，它行使职权到下届全国人民代表大会选出新的常务委员会为止。</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委员长、副委员长连续任职不得超过两届。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全国人民代表大会常务委员会行使下列职权：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一</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解释宪法，监督宪法的实施；</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二</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制定和修改除应当由全国人民代表大会制定的法律以外的其他法律；</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三</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在全国人民代表大会闭会期间，对全国人民代表大会制定的法律进行部分补充和修改，但是不得同该法律的基本原则相抵触；</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四</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解释法律；</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五</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在全国人民代表大会闭会期间，审查和批准国民经济和社会发展计划、国家预算在执行过程中所必须作的部分调整方案；</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六</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监督国务院、中央军事委员会、最高人民法院和最高人民检察院的工作；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七</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撤销国务院制定的同宪法、法律相抵触的行政法规、决定和命令；</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八</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撤销省、自治区、直辖市国家权力机关制定的同宪法、法律和行政法规相抵触的地方性法规和决议；</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九</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在全国人民代表大会闭会期间，根据国务院总理的提名，决定部长、委员会主任、审计长、秘书长的人选；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在全国人民代表大会闭会期间，根据中央军事委员会主席的提名，决定中央军事委员会其他组成人员的人选；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十一</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根据最高人民法院院长的提请，任免最高人民法院副院长、审判员、审判委员会委员和军事法院院长；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十二</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根据最高人民检察院检察长的提请，任免最高人民检察院副检察长、检察员、检察委员会委员和军事检察院检察长，并且批准省、自治区、直辖市的人民检察院检察长的任免；</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十三</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决定驻外全权代表的任免；</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十四</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决定同外国缔结的条约和重要协定的批准和废除；</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十五</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规定军人和外交人员的衔级制度和其他专门衔级制度；</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十六</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规定和决定授予国家的勋章和荣誉称号；</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十七</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决定特赦；</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十八</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在全国人民代表大会闭会期间，如果遇到国家遭受武装侵犯或者必须履行国际间共同防止侵略的条约的情况，决定战争状态的宣布；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十九</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决定全国总动员或者局部动员；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二十</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决定全国或者个别省、自治区、直辖市进入紧急状态；</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二十一</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全国人民代表大会授予的其他职权。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全国人民代表大会常务委员会委员长主持全国人民代表大会常务委员会的工作，召集全国人民代表大会常务委员会会议。副委员长、秘书长协助委员长工作。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委员长、副委员长、秘书长组成委员长会议，处理全国人民代表大会常务委员会的重要日常工作。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全国人民代表大会常务委员会对全国人民代表大会负责并报告工作。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设立民族委员会、法律委员会、财政经济委员会、教育科学文化卫生委员会、外事委员会、华侨委员会和其他需要设立的专门委员会。在全国人民代表大会闭会期间，各专门委员会受全国人民代表大会常务委员会的领导。</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各专门委员会在全国人民代表大会和全国人民代表大会常务委员会领导下，研究、审议和拟订有关议案。</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全国人民代表大会和全国人民代表大会常务委员会认为必要的时候，可以组织关于特定问题的调查委员会，并且根据调查委员会的报告，作出相应的决议。</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调查委员会进行调查的时候，一切有关的国家机关、社会团体和公民都有义务向它提供必要的材料。</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全国人民代表大会代表和全国人民代表大会常务委员会组成人员，有权依照法律规定的程序分别提出属于全国人民代表大会和全国人民代表大会常务委员会职权范围内的议案。</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代表在全国人民代表大会开会期间，全国人民代表大会常务委员会组成人员在常务委员会开会期间，有权依照法律规定的程序提出对国务院或者国务院各部、各委员会的质询案。受质询的机关必须负责答复。</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全国人民代表大会代表，非经全国人民代表大会会议主席团许可，在全国人民代表大会闭会期间非经全国人民代表大会常务委员会许可，不受逮捕或者刑事审判。</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全国人民代表大会代表在全国人民代表大会各种会议上的发言和表决，不受法律追究。</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全国人民代表大会代表必须模范地遵守宪法和法律，保守国家秘密，并且在自己参加的生产、工作和社会活动中，协助宪法和法律的实施。</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全国人民代表大会代表应当同原选举单位和人民保持密切的联系，听取和反映人民的意见和要求，努力为人民服务。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全国人民代表大会代表受原选举单位的监督。原选举单位有权依照法律规定的程序罢免本单位选出的代表。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全国人民代表大会和全国人民代表大会常务委员会的组织和工作程序由法律规定。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第二节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中华人民共和国主席</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中华人民共和国主席、副主席由全国人民代表大会选举。</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有选举权和被选举权的年满四十五周岁的中华人民共和国公民可以被选为中华人民共和国主席、副主席。</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中华人民共和国主席、副主席每届任期同全国人民代表大会每届任期相同，连续任职不得超过两届。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主席根据全国人民代表大会的决定和全国人民代表大会常务委员会的决定，公布法律，任免国务院总理、副总理、国务委员、各部部长、各委员会主任、审计长、秘书长，授予国家的勋章和荣誉称号，发布特赦令，宣布进入紧急状态，宣布战争状态，发布动员令。</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中华人民共和国主席代表中华人民共和国，进行国事活动，接受外国使节；根据全国人民代表大会常务委员会的决定，派遣和召回驻外全权代表，批准和废除同外国缔结的条约和重要协定。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464445"/>
          <w:spacing w:val="0"/>
          <w:kern w:val="0"/>
          <w:sz w:val="18"/>
          <w:szCs w:val="18"/>
          <w:bdr w:val="none" w:color="auto" w:sz="0" w:space="0"/>
          <w:lang w:val="en-US" w:eastAsia="zh-CN" w:bidi="ar"/>
        </w:rPr>
        <w:t>第八十二条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中华人民共和国副主席协助主席工作。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中华人民共和国副主席受主席的委托，可以代行主席的部分职权。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中华人民共和国主席、副主席行使职权到下届全国人民代表大会选出的主席、副主席就职为止。</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中华人民共和国主席缺位的时候，由副主席继任主席的职位。</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中华人民共和国副主席缺位的时候，由全国人民代表大会补选。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中华人民共和国主席、副主席都缺位的时候，由全国人民代表大会补选；在补选以前，由全国人民代表大会常务委员会委员长暂时代理主席职位。</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第三节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国务院</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中华人民共和国国务院，即中央人民政府，是最高国家权力机关的执行机关，是最高国家行政机关。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国务院由下列人员组成：</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总理，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副总理若干人，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国务委员若干人，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各部部长，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各委员会主任，</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审计长，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秘书长。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国务院实行总理负责制。各部、各委员会实行部长、主任负责制。</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国务院的组织由法律规定。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国务院每届任期同全国人民代表大会每届任期相同。</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总理、副总理、国务委员连续任职不得超过两届。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总理领导国务院的工作。副总理、国务委员协助总理工作。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总理、副总理、国务委员、秘书长组成国务院常务会议。</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总理召集和主持国务院常务会议和国务院全体会议。</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第八十九条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国务院行使下列职权：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一</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根据宪法和法律，规定行政措施，制定行政法规，发布决定和命令；</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二</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向全国人民代表大会或者全国人民代表大会常务委员会提出议案；</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三</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规定各部和各委员会的任务和职责，统一领导各部和各委员会的工作，并且领导不属于各部和各委员会的全国性的行政工作；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四</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统一领导全国地方各级国家行政机关的工作，规定中央和省、自治区、直辖市的国家行政机关的职权的具体划分；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五</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编制和执行国民经济和社会发展计划和国家预算；</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六</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领导和管理经济工作和城乡建设；</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七</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领导和管理教育、科学、文化、卫生、体育和计划生育工作；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八</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领导和管理民政、公安、司法行政和监察等工作；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九</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管理对外事务，同外国缔结条约和协定；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领导和管理国防建设事业；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十一</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领导和管理民族事务，保障少数民族的平等权利和民族自治地方的自治权利；</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十二</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保护华侨的正当的权利和利益，保护归侨和侨眷的合法的权利和利益；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十三</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改变或者撤销各部、各委员会发布的不适当的命令、指示和规章；</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十四</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改变或者撤销地方各级国家行政机关的不适当的决定和命令；</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十五</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批准省、自治区、直辖市的区域划分，批准自治州、县、自治县、市的建置和区域划分；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十六</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依照法律规定决定省、自治区、直辖市的范围内部分地区进入紧急状态；</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十七</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审定行政机构的编制，依照法律规定任免、培训、考核和奖惩行政人员；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十八</w:t>
      </w:r>
      <w:r>
        <w:rPr>
          <w:rFonts w:hint="default" w:ascii="Arial" w:hAnsi="Arial" w:cs="Arial" w:eastAsiaTheme="minorEastAsia"/>
          <w:i w:val="0"/>
          <w:caps w:val="0"/>
          <w:color w:val="464445"/>
          <w:spacing w:val="0"/>
          <w:kern w:val="0"/>
          <w:sz w:val="18"/>
          <w:szCs w:val="18"/>
          <w:bdr w:val="none" w:color="auto" w:sz="0" w:space="0"/>
          <w:lang w:val="en-US" w:eastAsia="zh-CN" w:bidi="ar"/>
        </w:rPr>
        <w:t>)</w:t>
      </w:r>
      <w:r>
        <w:rPr>
          <w:rFonts w:hint="eastAsia" w:ascii="宋体" w:hAnsi="宋体" w:eastAsia="宋体" w:cs="宋体"/>
          <w:i w:val="0"/>
          <w:caps w:val="0"/>
          <w:color w:val="464445"/>
          <w:spacing w:val="0"/>
          <w:kern w:val="0"/>
          <w:sz w:val="18"/>
          <w:szCs w:val="18"/>
          <w:bdr w:val="none" w:color="auto" w:sz="0" w:space="0"/>
          <w:lang w:val="en-US" w:eastAsia="zh-CN" w:bidi="ar"/>
        </w:rPr>
        <w:t>全国人民代表大会和全国人民代表大会常务委员会授予的其他职权。</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国务院各部部长、各委员会主任负责本部门的工作；召集和主持部务会议或者委员会会议、委务会议，讨论决定本部门工作的重大问题。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各部、各委员会根据法律和国务院的行政法规、决定、命令，在本部门的权限内，发布命令、指示和规章。</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国务院设立审计机关，对国务院各部门和地方各级政府的财政收支，对国家的财政金融机构和企业事业组织的财务收支，进行审计监督。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审计机关在国务院总理领导下，依照法律规定独立行使审计监督权，不受其他行政机关、社会团体和个人的干涉。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国务院对全国人民代表大会负责并报告工作；在全国人民代表大会闭会期间，对全国人民代表大会常务委员会负责并报告工作。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第四节中央军事委员会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中华人民共和国中央军事委员会领导全国武装力量。</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中央军事委员会由下列人员组成：</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主席，</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副主席若干人，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委员若干人。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中央军事委员会实行主席负责制。</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中央军事委员会每届任期同全国人民代表大会每届任期相同。</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中央军事委员会主席对全国人民代表大会和全国人民代表大会常务委员会负责。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第五节地方各级人民代表大会和地方各级人民政府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省、直辖市、县、市、市辖区、乡、民族乡、镇设立人民代表大会和人民政府。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地方各级人民代表大会和地方各级人民政府的组织由法律规定。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自治区、自治州、自治县设立自治机关。自治机关的组织和工作根据宪法第三章第五节、第六节规定的基本原则由法律规定。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地方各级人民代表大会是地方国家权力机关。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县级以上的地方各级人民代表大会设立常务委员会。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省、直辖市、设区的市的人民代表大会代表由下一级的人民代表大会选举；县、不设区的市、市辖区、乡、民族乡、镇的人民代表大会代表由选民直接选举。</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地方各级人民代表大会代表名额和代表产生办法由法律规定。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地方各级人民代表大会每届任期五年。</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第九十九条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地方各级人民代表大会在本行政区域内，保证宪法、法律、行政法规的遵守和执行；依照法律规定的权限，通过和发布决议，审查和决定地方的经济建设、文化建设和公共事业建设的计划。</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县级以上的地方各级人民代表大会审查和批准本行政区域内的国民经济和社会发展计划、预算以及它们的执行情况的报告；有权改变或者撤销本级人民代表大会常务委员会不适当的决定。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民族乡的人民代表大会可以依照法律规定的权限采取适合民族特点的具体措施。</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省、直辖市的人民代表大会和它们的常务委员会，在不同宪法、法律、行政法规相抵触的前提下，可以制定地方性法规，报全国人民代表大会常务委员会备案。</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第一百零一条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地方各级人民代表大会分别选举并且有权罢免本级人民政府的省长和副省长、市长和副市长、县长和副县长、区长和副区长、乡长和副乡长、镇长和副镇长。</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县级以上的地方各级人民代表大会选举并且有权罢免本级人民法院院长和本级人民检察院检察长。选出或者罢免人民检察院检察长，须报上级人民检察院检察长提请该级人民代表大会常务委员会批准。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第一百零二条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省、直辖市、设区的市的人民代表大会代表受原选举单位的监督；县、不设区的市、市辖区、乡、民族乡、镇的人民代表大会代表受选民的监督。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地方各级人民代表大会代表的选举单位和选民有权依照法律规定的程序罢免由他们选出的代表。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第一百零三条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县级以上的地方各级人民代表大会常务委员会由主任、副主任若干人和委员若干人组成，对本级人民代表大会负责并报告工作。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县级以上的地方各级人民代表大会选举并有权罢免本级人民代表大会常务委员会的组成人员。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县级以上的地方各级人民代表大会常务委员会的组成人员不得担任国家行政机关、审判机关和检察机关的职务。</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第一百零四条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县级以上的地方各级人民代表大会常务委员会讨论、决定本行政区域内各方面工作的重大事项；监督本级人民政府、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第一百零五条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地方各级人民政府是地方各级国家权力机关的执行机关，是地方各级国家行政机关。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地方各级人民政府实行省长、市长、县长、区长、乡长、镇长负责制。</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第一百零六条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地方各级人民政府每届任期同本级人民代表大会每届任期相同。</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第一百零七条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县级以上地方各级人民政府依照法律规定的权限，管理本行政区域内的经济、教育、科学、文化、卫生、体育事业、城乡建设事业和财政、民政、公安、民族事务、司法行政、监察、计划生育等行政工作，发布决定和命令，任免、培训、考核和奖惩行政工作人员。</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乡、民族乡、镇的人民政府执行本级人民代表大会的决议和上级国家行政机关的决定和命令，管理本行政区域内的行政工作。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省、直辖市的人民政府决定乡、民族乡、镇的建置和区域划分。</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第一百零八条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县级以上的地方各级人民政府领导所属各工作部门和下级人民政府的工作，有权改变或者撤销所属各工作部门和下级人民政府的不适当的决定。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第一百零九条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县级以上的地方各级人民政府设立审计机关。地方各级审计机关依照法律规定独立行使审计监督权，对本级人民政府和上一级审计机关负责。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地方各级人民政府对本级人民代表大会负责并报告工作。县级以上的地方各级人民政府在本级人民代表大会闭会期间，对本级人民代表大会常务委员会负责并报告工作。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地方各级人民政府对上一级国家行政机关负责并报告工作。全国地方各级人民政府都是国务院统一领导下的国家行政机关，都服从国务院。</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城市和农村按居民居住地区设立的居民委员会或者村民委员会是基层群众性自治组织。居民委员会、村民委员会的主任、副主任和委员由居民选举。居民委员会、村民委员会同基层政权的相互关系由法律规定。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居民委员会、村民委员会设人民调解、治安保卫、公共卫生等委员会，办理本居住地区的公共事务和公益事业，调解民间纠纷，协助维护社会治安，并且向人民政府反映群众的意见、要求和提出建议。</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第六节民族自治地方的自治机关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民族自治地方的自治机关是自治区、自治州、自治县的人民代表大会和人民政府。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自治区、自治州、自治县的人民代表大会中，除实行区域自治的民族的代表外，其他居住在本行政区域内的民族也应当有适当名额的代表。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自治区、自治州、自治县的人民代表大会常务委员会中应当有实行区域自治的民族的公民担任主任或者副主任。</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自治区主席、自治州州长、自治县县长由实行区域自治的民族的公民担任。</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自治区、自治州、自治县的自治机关行使宪法第三章第五节规定的地方国家机关的职权，同时依照宪法、民族区域自治法和其他法律规定的权限行使自治权，根据本地方实际情况贯彻执行国家的法律、政策。</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民族自治地方的自治机关有管理地方财政的自治权。凡是依照国家财政体制属于民族自治地方的财政收入，都应当由民族自治地方的自治机关自主地安排使用。</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民族自治地方的自治机关在国家计划的指导下，自主地安排和管理地方性的经济建设事业。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国家在民族自治地方开发资源、建设企业的时候，应当照顾民族自治地方的利益。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第一百一十九条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民族自治地方的自治机关自主地管理本地方的教育、科学、文化、卫生、体育事业，保护和整理民族的文化遗产，发展和繁荣民族文化。</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民族自治地方的自治机关依照国家的军事制度和当地的实际需要，经国务院批准，可以组织本地方维护社会治安的公安部队。</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民族自治地方的自治机关在执行职务的时候，依照本民族自治地方自治条例的规定，使用当地通用的一种或者几种语言文字。</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国家从财政、物资、技术等方面帮助各少数民族加速发展经济建设和文化建设事业。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国家帮助民族自治地方从当地民族中大量培养各级干部、各种专业人才和技术工人。</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第七节</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人民法院和人民检察院</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中华人民共和国人民法院是国家的审判机关。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中华人民共和国设立最高人民法院、地方各级人民法院和军事法院等专门人民法院。</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最高人民法院院长每届任期同全国人民代表大会每届任期相同，连续任职不得超过两届。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人民法院的组织由法律规定。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人民法院审理案件，除法律规定的特别情况外，一律公开进行。被告人有权获得辩护。</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人民法院依照法律规定独立行使审判权，不受行政机关、社会团体和个人的干涉。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最高人民法院是最高审判机关。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最高人民法院监督地方各级人民法院和专门人民法院的审判工作，上级人民法院监督下级人民法院的审判工作。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最高人民法院对全国人民代表大会和全国人民代表大会常务委员会负责。地方各级人民法院对产生它的国家权力机关负责。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第一百二十九条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中华人民共和国人民检察院是国家的法律监督机关。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第一百三十条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中华人民共和国设立最高人民检察院、地方各级人民检察院和军事检察院等专门人民检察院。</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最高人民检察院检察长每届任期同全国人民代表大会每届任期相同，连续任职不得超过两届。</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人民检察院的组织由法律规定。</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第一百三十一条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人民检察院依照法律规定独立行使检察权，不受行政机关、社会团体和个人的干涉。</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第一百三十二条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最高人民检察院是最高检察机关。</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最高人民检察院领导地方各级人民检察院和专门人民检察院的工作，上级人民检察院领导下级人民检察院的工作。</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第一百三十三条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最高人民检察院对全国人民代表大会和全国人民代表大会常务委员会负责。地方各级人民检察院对产生它的国家权力机关和上级人民检察院负责。</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第一百三十四条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各民族公民都有用本民族语言文字进行诉讼的权利。人民法院和人民检察院对于不通晓当地通用的语言文字的诉讼参与人，应当为他们翻译。</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在少数民族聚居或者多民族共同居住的地区，应当用当地通用的语言进行审理；起诉书、判决书、布告和其他文书应当根据实际需要使用当地通用的一种或者几种文字。</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第一百三十五条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人民法院、人民检察院和公安机关办理刑事案件，应当分工负责，互相配合，互相制约，以保证准确有效地执行法律。</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第四章</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国旗、国歌、国徽、首都</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第一百三十六条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中华人民共和国国旗是五星红旗。</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中华人民共和国国歌是《义勇军进行曲》。</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第一百三十七条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中华人民共和国国徽，中间是五星照耀下的天安门，周围是谷穗和齿轮。</w:t>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default" w:ascii="Arial" w:hAnsi="Arial" w:cs="Arial" w:eastAsiaTheme="minorEastAsia"/>
          <w:i w:val="0"/>
          <w:caps w:val="0"/>
          <w:color w:val="464445"/>
          <w:spacing w:val="0"/>
          <w:kern w:val="0"/>
          <w:sz w:val="18"/>
          <w:szCs w:val="18"/>
          <w:bdr w:val="none" w:color="auto" w:sz="0" w:space="0"/>
          <w:lang w:val="en-US" w:eastAsia="zh-CN" w:bidi="ar"/>
        </w:rPr>
        <w:br w:type="textWrapping"/>
      </w:r>
      <w:r>
        <w:rPr>
          <w:rFonts w:hint="eastAsia" w:ascii="宋体" w:hAnsi="宋体" w:eastAsia="宋体" w:cs="宋体"/>
          <w:i w:val="0"/>
          <w:caps w:val="0"/>
          <w:color w:val="464445"/>
          <w:spacing w:val="0"/>
          <w:kern w:val="0"/>
          <w:sz w:val="18"/>
          <w:szCs w:val="18"/>
          <w:bdr w:val="none" w:color="auto" w:sz="0" w:space="0"/>
          <w:lang w:val="en-US" w:eastAsia="zh-CN" w:bidi="ar"/>
        </w:rPr>
        <w:t>　　第一百三十八条</w:t>
      </w:r>
      <w:r>
        <w:rPr>
          <w:rFonts w:hint="default" w:ascii="Arial" w:hAnsi="Arial" w:cs="Arial" w:eastAsiaTheme="minorEastAsia"/>
          <w:i w:val="0"/>
          <w:caps w:val="0"/>
          <w:color w:val="464445"/>
          <w:spacing w:val="0"/>
          <w:kern w:val="0"/>
          <w:sz w:val="18"/>
          <w:szCs w:val="18"/>
          <w:bdr w:val="none" w:color="auto" w:sz="0" w:space="0"/>
          <w:lang w:val="en-US" w:eastAsia="zh-CN" w:bidi="ar"/>
        </w:rPr>
        <w:t> </w:t>
      </w:r>
      <w:r>
        <w:rPr>
          <w:rFonts w:hint="eastAsia" w:ascii="宋体" w:hAnsi="宋体" w:eastAsia="宋体" w:cs="宋体"/>
          <w:i w:val="0"/>
          <w:caps w:val="0"/>
          <w:color w:val="464445"/>
          <w:spacing w:val="0"/>
          <w:kern w:val="0"/>
          <w:sz w:val="18"/>
          <w:szCs w:val="18"/>
          <w:bdr w:val="none" w:color="auto" w:sz="0" w:space="0"/>
          <w:lang w:val="en-US" w:eastAsia="zh-CN" w:bidi="ar"/>
        </w:rPr>
        <w:t>中华人民共和国首都是北京。</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660340"/>
    <w:rsid w:val="3966034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2018-06-05T08:28:00Z</dcterms:created>
  <dc:creator>lenovo</dc:creator>
  <cp:lastModifiedBy>lenovo</cp:lastModifiedBy>
  <dcterms:modified xsi:type="dcterms:W3CDTF">2018-06-05T08:30:38Z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